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D1A" w:rsidRDefault="006A2794">
      <w:pPr>
        <w:pStyle w:val="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-698499</wp:posOffset>
            </wp:positionH>
            <wp:positionV relativeFrom="paragraph">
              <wp:posOffset>-459753</wp:posOffset>
            </wp:positionV>
            <wp:extent cx="1303020" cy="1388745"/>
            <wp:effectExtent l="0" t="0" r="0" b="0"/>
            <wp:wrapSquare wrapText="bothSides"/>
            <wp:docPr id="838" name="Picture 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" name="Picture 8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ПРОКУРАТУРА</w:t>
      </w:r>
      <w:r>
        <w:t xml:space="preserve"> </w:t>
      </w:r>
      <w:r>
        <w:t>ХАБАРОВСКОГО</w:t>
      </w:r>
      <w:r>
        <w:t xml:space="preserve"> </w:t>
      </w:r>
      <w:r>
        <w:t>КРАЯ</w:t>
      </w:r>
      <w:r>
        <w:t xml:space="preserve"> </w:t>
      </w:r>
      <w:r>
        <w:t>РАЗЪЯСНЯЕТ</w:t>
      </w:r>
    </w:p>
    <w:p w:rsidR="00915D1A" w:rsidRDefault="006A2794" w:rsidP="006A2794">
      <w:pPr>
        <w:spacing w:line="20" w:lineRule="atLeast"/>
        <w:ind w:left="-15" w:firstLine="180"/>
      </w:pPr>
      <w:r>
        <w:t>Теплое</w:t>
      </w:r>
      <w:r>
        <w:t xml:space="preserve"> </w:t>
      </w:r>
      <w:r>
        <w:t>время</w:t>
      </w:r>
      <w:r>
        <w:t xml:space="preserve"> </w:t>
      </w:r>
      <w:r>
        <w:t>года</w:t>
      </w:r>
      <w:r>
        <w:t xml:space="preserve"> — </w:t>
      </w:r>
      <w:r>
        <w:t>это</w:t>
      </w:r>
      <w:r>
        <w:t xml:space="preserve"> </w:t>
      </w:r>
      <w:r>
        <w:t>не</w:t>
      </w:r>
      <w:r>
        <w:t xml:space="preserve"> </w:t>
      </w:r>
      <w:r>
        <w:t>только</w:t>
      </w:r>
      <w:r>
        <w:t xml:space="preserve"> </w:t>
      </w:r>
      <w:r>
        <w:t>радость</w:t>
      </w:r>
      <w:r>
        <w:t xml:space="preserve"> </w:t>
      </w:r>
      <w:r>
        <w:t>солнца</w:t>
      </w:r>
      <w:r>
        <w:t xml:space="preserve"> </w:t>
      </w:r>
      <w:r>
        <w:t>и</w:t>
      </w:r>
      <w:r>
        <w:t xml:space="preserve"> </w:t>
      </w:r>
      <w:r>
        <w:t>свежий</w:t>
      </w:r>
      <w:r>
        <w:t xml:space="preserve"> </w:t>
      </w:r>
      <w:r>
        <w:t>воздух,</w:t>
      </w:r>
      <w:r>
        <w:t xml:space="preserve"> </w:t>
      </w:r>
      <w:r>
        <w:t>но</w:t>
      </w:r>
      <w:r>
        <w:t xml:space="preserve"> </w:t>
      </w:r>
      <w:r>
        <w:t>и</w:t>
      </w:r>
      <w:r>
        <w:t xml:space="preserve"> </w:t>
      </w:r>
      <w:r>
        <w:t>время</w:t>
      </w:r>
      <w:r>
        <w:t xml:space="preserve"> </w:t>
      </w:r>
      <w:r>
        <w:t>повышенной</w:t>
      </w:r>
      <w:r>
        <w:t xml:space="preserve"> </w:t>
      </w:r>
      <w:r>
        <w:t>опасности,</w:t>
      </w:r>
      <w:r>
        <w:t xml:space="preserve"> </w:t>
      </w:r>
      <w:r>
        <w:t>которая</w:t>
      </w:r>
      <w:r>
        <w:t xml:space="preserve"> </w:t>
      </w:r>
      <w:r>
        <w:t>подстерегает</w:t>
      </w:r>
      <w:r>
        <w:t xml:space="preserve"> </w:t>
      </w:r>
      <w:r>
        <w:t>нас</w:t>
      </w:r>
      <w:r>
        <w:t xml:space="preserve"> </w:t>
      </w:r>
      <w:r>
        <w:t>в</w:t>
      </w:r>
      <w:r>
        <w:t xml:space="preserve"> </w:t>
      </w:r>
      <w:r>
        <w:t>собственном</w:t>
      </w:r>
      <w:r>
        <w:t xml:space="preserve"> </w:t>
      </w:r>
      <w:r>
        <w:t>доме.</w:t>
      </w:r>
      <w:r>
        <w:t xml:space="preserve"> </w:t>
      </w:r>
      <w:r>
        <w:t>Ежегодно</w:t>
      </w:r>
      <w:r>
        <w:t xml:space="preserve"> </w:t>
      </w:r>
      <w:r>
        <w:t>с</w:t>
      </w:r>
      <w:r>
        <w:t xml:space="preserve"> </w:t>
      </w:r>
      <w:r>
        <w:t>наступлением</w:t>
      </w:r>
      <w:r>
        <w:t xml:space="preserve"> </w:t>
      </w:r>
      <w:r>
        <w:t>весны</w:t>
      </w:r>
      <w:r>
        <w:t xml:space="preserve"> </w:t>
      </w:r>
      <w:r>
        <w:t>фиксируются</w:t>
      </w:r>
      <w:r>
        <w:t xml:space="preserve"> </w:t>
      </w:r>
      <w:r>
        <w:t>трагические</w:t>
      </w:r>
      <w:r>
        <w:t xml:space="preserve"> </w:t>
      </w:r>
      <w:r>
        <w:t>случаи</w:t>
      </w:r>
      <w:r>
        <w:t xml:space="preserve"> </w:t>
      </w:r>
      <w:r>
        <w:t>выпадения</w:t>
      </w:r>
      <w:r>
        <w:t xml:space="preserve"> </w:t>
      </w:r>
      <w:r>
        <w:t>маленьких</w:t>
      </w:r>
      <w:r>
        <w:t xml:space="preserve"> </w:t>
      </w:r>
      <w:r>
        <w:t>детей</w:t>
      </w:r>
      <w:r>
        <w:t xml:space="preserve"> </w:t>
      </w:r>
      <w:r>
        <w:t>из</w:t>
      </w:r>
      <w:r>
        <w:t xml:space="preserve"> </w:t>
      </w:r>
      <w:r>
        <w:t>окон.</w:t>
      </w:r>
      <w:r>
        <w:t xml:space="preserve"> </w:t>
      </w:r>
      <w:r>
        <w:t>Дети</w:t>
      </w:r>
      <w:r>
        <w:t xml:space="preserve"> </w:t>
      </w:r>
      <w:r>
        <w:t>невероятно</w:t>
      </w:r>
      <w:r>
        <w:t xml:space="preserve"> </w:t>
      </w:r>
      <w:r>
        <w:t>любопытны,</w:t>
      </w:r>
      <w:r>
        <w:t xml:space="preserve"> </w:t>
      </w:r>
      <w:r>
        <w:t>они</w:t>
      </w:r>
      <w:r>
        <w:t xml:space="preserve"> </w:t>
      </w:r>
      <w:r>
        <w:t>не</w:t>
      </w:r>
      <w:r>
        <w:t xml:space="preserve"> </w:t>
      </w:r>
      <w:r>
        <w:t>понимают</w:t>
      </w:r>
      <w:r>
        <w:t xml:space="preserve"> </w:t>
      </w:r>
      <w:r>
        <w:t>разницы</w:t>
      </w:r>
      <w:r>
        <w:t xml:space="preserve"> </w:t>
      </w:r>
      <w:r>
        <w:t>между</w:t>
      </w:r>
      <w:r>
        <w:t xml:space="preserve"> </w:t>
      </w:r>
      <w:r>
        <w:t>москитной</w:t>
      </w:r>
      <w:r>
        <w:t xml:space="preserve"> </w:t>
      </w:r>
      <w:r>
        <w:t>сеткой</w:t>
      </w:r>
      <w:r>
        <w:t xml:space="preserve"> </w:t>
      </w:r>
      <w:r>
        <w:t>и</w:t>
      </w:r>
      <w:r>
        <w:t xml:space="preserve"> </w:t>
      </w:r>
      <w:r>
        <w:t>металлической</w:t>
      </w:r>
      <w:r>
        <w:t xml:space="preserve"> </w:t>
      </w:r>
      <w:r>
        <w:t>решеткой.</w:t>
      </w:r>
      <w:r>
        <w:t xml:space="preserve"> </w:t>
      </w:r>
      <w:r>
        <w:t>Для</w:t>
      </w:r>
      <w:r>
        <w:t xml:space="preserve"> </w:t>
      </w:r>
      <w:r>
        <w:t>них</w:t>
      </w:r>
      <w:r>
        <w:t xml:space="preserve"> </w:t>
      </w:r>
      <w:r>
        <w:t>открытое</w:t>
      </w:r>
      <w:r>
        <w:t xml:space="preserve"> </w:t>
      </w:r>
      <w:r>
        <w:t>окно</w:t>
      </w:r>
      <w:r>
        <w:t xml:space="preserve"> — </w:t>
      </w:r>
      <w:r>
        <w:t>это</w:t>
      </w:r>
      <w:r>
        <w:t xml:space="preserve"> </w:t>
      </w:r>
      <w:r>
        <w:t>иллюзия</w:t>
      </w:r>
      <w:r>
        <w:t xml:space="preserve"> </w:t>
      </w:r>
      <w:r>
        <w:t>преграды.</w:t>
      </w:r>
      <w:r>
        <w:t xml:space="preserve"> </w:t>
      </w:r>
      <w:r>
        <w:t>К</w:t>
      </w:r>
      <w:r>
        <w:t xml:space="preserve"> </w:t>
      </w:r>
      <w:r>
        <w:t>сожалению,</w:t>
      </w:r>
      <w:r>
        <w:t xml:space="preserve"> </w:t>
      </w:r>
      <w:r>
        <w:t>даже</w:t>
      </w:r>
      <w:r>
        <w:t xml:space="preserve"> </w:t>
      </w:r>
      <w:r>
        <w:t>минута</w:t>
      </w:r>
      <w:r>
        <w:t xml:space="preserve"> </w:t>
      </w:r>
      <w:r>
        <w:t>вашего</w:t>
      </w:r>
      <w:r>
        <w:t xml:space="preserve"> </w:t>
      </w:r>
      <w:r>
        <w:t>отсутствия</w:t>
      </w:r>
      <w:r>
        <w:t xml:space="preserve"> </w:t>
      </w:r>
      <w:r>
        <w:t>может</w:t>
      </w:r>
      <w:r>
        <w:t xml:space="preserve"> </w:t>
      </w:r>
      <w:r>
        <w:t>стать</w:t>
      </w:r>
      <w:r>
        <w:t xml:space="preserve"> </w:t>
      </w:r>
      <w:r>
        <w:t>роковой.</w:t>
      </w:r>
    </w:p>
    <w:p w:rsidR="00915D1A" w:rsidRDefault="006A2794" w:rsidP="006A2794">
      <w:pPr>
        <w:spacing w:after="135" w:line="20" w:lineRule="atLeast"/>
        <w:ind w:left="0" w:firstLine="0"/>
        <w:jc w:val="center"/>
      </w:pPr>
      <w:r>
        <w:rPr>
          <w:b/>
        </w:rPr>
        <w:t>3 правила, которые спасут жизнь</w:t>
      </w:r>
      <w:r>
        <w:rPr>
          <w:b/>
        </w:rPr>
        <w:t xml:space="preserve"> ребенка</w:t>
      </w:r>
    </w:p>
    <w:p w:rsidR="00915D1A" w:rsidRDefault="006A2794" w:rsidP="006A2794">
      <w:pPr>
        <w:numPr>
          <w:ilvl w:val="0"/>
          <w:numId w:val="1"/>
        </w:numPr>
        <w:spacing w:after="148" w:line="20" w:lineRule="atLeast"/>
        <w:ind w:hanging="250"/>
        <w:jc w:val="left"/>
      </w:pPr>
      <w:r>
        <w:rPr>
          <w:b/>
        </w:rPr>
        <w:t>Установите защиту на окна</w:t>
      </w:r>
    </w:p>
    <w:p w:rsidR="00915D1A" w:rsidRDefault="006A2794">
      <w:pPr>
        <w:ind w:left="-5"/>
      </w:pPr>
      <w:r>
        <w:t>Замки</w:t>
      </w:r>
      <w:r>
        <w:t xml:space="preserve"> </w:t>
      </w:r>
      <w:r>
        <w:t>с</w:t>
      </w:r>
      <w:r>
        <w:t xml:space="preserve"> </w:t>
      </w:r>
      <w:r>
        <w:t>ключом</w:t>
      </w:r>
      <w:r>
        <w:t xml:space="preserve"> </w:t>
      </w:r>
      <w:r>
        <w:t>или</w:t>
      </w:r>
      <w:r>
        <w:t xml:space="preserve"> </w:t>
      </w:r>
      <w:r>
        <w:t>блокираторы</w:t>
      </w:r>
      <w:r>
        <w:t xml:space="preserve"> — </w:t>
      </w:r>
      <w:r>
        <w:rPr>
          <w:b/>
          <w:i/>
        </w:rPr>
        <w:t>на каждом окне.</w:t>
      </w:r>
      <w:r>
        <w:t xml:space="preserve"> </w:t>
      </w:r>
      <w:r>
        <w:t>«Гребенка»</w:t>
      </w:r>
      <w:r>
        <w:t xml:space="preserve"> </w:t>
      </w:r>
      <w:r>
        <w:t>не</w:t>
      </w:r>
      <w:r>
        <w:t xml:space="preserve"> </w:t>
      </w:r>
      <w:r>
        <w:t>подходит:</w:t>
      </w:r>
      <w:r>
        <w:t xml:space="preserve"> </w:t>
      </w:r>
      <w:r>
        <w:t>ребенок</w:t>
      </w:r>
      <w:r>
        <w:t xml:space="preserve"> </w:t>
      </w:r>
      <w:r>
        <w:t>её</w:t>
      </w:r>
      <w:r>
        <w:t xml:space="preserve"> </w:t>
      </w:r>
      <w:r>
        <w:t>сломает</w:t>
      </w:r>
      <w:r>
        <w:t xml:space="preserve"> </w:t>
      </w:r>
      <w:r>
        <w:t>или</w:t>
      </w:r>
      <w:r>
        <w:t xml:space="preserve"> </w:t>
      </w:r>
      <w:r>
        <w:t>откроет</w:t>
      </w:r>
      <w:r>
        <w:t xml:space="preserve"> </w:t>
      </w:r>
      <w:r>
        <w:t>окно</w:t>
      </w:r>
      <w:r>
        <w:t xml:space="preserve"> </w:t>
      </w:r>
      <w:r>
        <w:t>сам.</w:t>
      </w:r>
      <w:r>
        <w:t xml:space="preserve"> </w:t>
      </w:r>
      <w:r>
        <w:t>Пластиковое</w:t>
      </w:r>
      <w:r>
        <w:t xml:space="preserve"> </w:t>
      </w:r>
      <w:r>
        <w:t>окно</w:t>
      </w:r>
      <w:r>
        <w:t xml:space="preserve"> </w:t>
      </w:r>
      <w:r>
        <w:t>без</w:t>
      </w:r>
      <w:r>
        <w:t xml:space="preserve"> </w:t>
      </w:r>
      <w:r>
        <w:t>замка</w:t>
      </w:r>
      <w:r>
        <w:t xml:space="preserve"> </w:t>
      </w:r>
      <w:r>
        <w:t>открывается</w:t>
      </w:r>
      <w:r>
        <w:t xml:space="preserve"> </w:t>
      </w:r>
      <w:r>
        <w:t>за</w:t>
      </w:r>
      <w:r>
        <w:t xml:space="preserve"> 30 </w:t>
      </w:r>
      <w:r>
        <w:t>секунд.</w:t>
      </w:r>
    </w:p>
    <w:p w:rsidR="00915D1A" w:rsidRDefault="006A2794">
      <w:pPr>
        <w:numPr>
          <w:ilvl w:val="0"/>
          <w:numId w:val="1"/>
        </w:numPr>
        <w:spacing w:after="148"/>
        <w:ind w:hanging="250"/>
        <w:jc w:val="left"/>
      </w:pPr>
      <w:r>
        <w:rPr>
          <w:b/>
        </w:rPr>
        <w:t>Забудьте про москитную сетку</w:t>
      </w:r>
    </w:p>
    <w:p w:rsidR="00915D1A" w:rsidRDefault="006A2794">
      <w:pPr>
        <w:ind w:left="-5"/>
      </w:pPr>
      <w:r>
        <w:t>Она</w:t>
      </w:r>
      <w:r>
        <w:t xml:space="preserve"> </w:t>
      </w:r>
      <w:r>
        <w:t>не</w:t>
      </w:r>
      <w:r>
        <w:t xml:space="preserve"> </w:t>
      </w:r>
      <w:r>
        <w:t>выдерживает</w:t>
      </w:r>
      <w:r>
        <w:t xml:space="preserve"> </w:t>
      </w:r>
      <w:r>
        <w:t>вес</w:t>
      </w:r>
      <w:r>
        <w:t xml:space="preserve"> </w:t>
      </w:r>
      <w:r>
        <w:t>ребенка.</w:t>
      </w:r>
      <w:r>
        <w:t xml:space="preserve"> </w:t>
      </w:r>
      <w:r>
        <w:t>Даже</w:t>
      </w:r>
      <w:r>
        <w:t xml:space="preserve"> </w:t>
      </w:r>
      <w:r>
        <w:t>годовалый</w:t>
      </w:r>
      <w:r>
        <w:t xml:space="preserve"> </w:t>
      </w:r>
      <w:r>
        <w:t>ребенок</w:t>
      </w:r>
      <w:r>
        <w:t xml:space="preserve"> </w:t>
      </w:r>
      <w:r>
        <w:t>может</w:t>
      </w:r>
      <w:r>
        <w:t xml:space="preserve"> </w:t>
      </w:r>
      <w:r>
        <w:t>опереться</w:t>
      </w:r>
      <w:r>
        <w:t xml:space="preserve"> </w:t>
      </w:r>
      <w:r>
        <w:t>на</w:t>
      </w:r>
      <w:r>
        <w:t xml:space="preserve"> </w:t>
      </w:r>
      <w:r>
        <w:t>сетку</w:t>
      </w:r>
      <w:r>
        <w:t xml:space="preserve"> </w:t>
      </w:r>
      <w:r>
        <w:t>и</w:t>
      </w:r>
      <w:r>
        <w:t xml:space="preserve"> </w:t>
      </w:r>
      <w:r>
        <w:t>выпасть</w:t>
      </w:r>
      <w:r>
        <w:t xml:space="preserve"> </w:t>
      </w:r>
      <w:r>
        <w:t>вместе</w:t>
      </w:r>
      <w:r>
        <w:t xml:space="preserve"> </w:t>
      </w:r>
      <w:r>
        <w:t>с</w:t>
      </w:r>
      <w:r>
        <w:t xml:space="preserve"> </w:t>
      </w:r>
      <w:r>
        <w:t>ней.</w:t>
      </w:r>
      <w:r>
        <w:t xml:space="preserve"> </w:t>
      </w:r>
      <w:r>
        <w:rPr>
          <w:b/>
          <w:i/>
        </w:rPr>
        <w:t>Сетка создаёт ложное чувство безопасности.</w:t>
      </w:r>
    </w:p>
    <w:p w:rsidR="00915D1A" w:rsidRDefault="006A2794">
      <w:pPr>
        <w:numPr>
          <w:ilvl w:val="0"/>
          <w:numId w:val="1"/>
        </w:numPr>
        <w:spacing w:after="148"/>
        <w:ind w:hanging="250"/>
        <w:jc w:val="left"/>
      </w:pPr>
      <w:r>
        <w:rPr>
          <w:b/>
        </w:rPr>
        <w:t>Никогда не оставляйте ребенка одного с открытым окном и не формируйте опасные привычки</w:t>
      </w:r>
    </w:p>
    <w:p w:rsidR="00915D1A" w:rsidRDefault="006A2794">
      <w:pPr>
        <w:ind w:left="-5"/>
      </w:pPr>
      <w:r>
        <w:t>Если</w:t>
      </w:r>
      <w:r>
        <w:t xml:space="preserve"> </w:t>
      </w:r>
      <w:r>
        <w:t>окно</w:t>
      </w:r>
      <w:r>
        <w:t xml:space="preserve"> </w:t>
      </w:r>
      <w:r>
        <w:t>открыто,</w:t>
      </w:r>
      <w:r>
        <w:t xml:space="preserve"> </w:t>
      </w:r>
      <w:r>
        <w:t>дверь</w:t>
      </w:r>
      <w:r>
        <w:t xml:space="preserve"> </w:t>
      </w:r>
      <w:r>
        <w:t>в</w:t>
      </w:r>
      <w:r>
        <w:t xml:space="preserve"> </w:t>
      </w:r>
      <w:r>
        <w:t>комнату</w:t>
      </w:r>
      <w:r>
        <w:t xml:space="preserve">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rPr>
          <w:b/>
          <w:i/>
        </w:rPr>
        <w:t>закрыта и заблокирована</w:t>
      </w:r>
      <w:r>
        <w:t xml:space="preserve"> </w:t>
      </w:r>
      <w:r>
        <w:t>(ключ,</w:t>
      </w:r>
      <w:r>
        <w:t xml:space="preserve"> </w:t>
      </w:r>
      <w:r>
        <w:t>задвижка).</w:t>
      </w:r>
      <w:r>
        <w:t xml:space="preserve"> </w:t>
      </w:r>
      <w:r>
        <w:t>Не</w:t>
      </w:r>
      <w:r>
        <w:t xml:space="preserve"> </w:t>
      </w:r>
      <w:r>
        <w:t>сажайте</w:t>
      </w:r>
      <w:r>
        <w:t xml:space="preserve"> </w:t>
      </w:r>
      <w:r>
        <w:t>ребенка</w:t>
      </w:r>
      <w:r>
        <w:t xml:space="preserve"> </w:t>
      </w:r>
      <w:r>
        <w:t>на</w:t>
      </w:r>
      <w:r>
        <w:t xml:space="preserve"> </w:t>
      </w:r>
      <w:r>
        <w:t>подоконник</w:t>
      </w:r>
      <w:r>
        <w:t xml:space="preserve"> </w:t>
      </w:r>
      <w:r>
        <w:t>«для</w:t>
      </w:r>
      <w:r>
        <w:t xml:space="preserve"> </w:t>
      </w:r>
      <w:r>
        <w:t>фото».</w:t>
      </w:r>
      <w:r>
        <w:t xml:space="preserve"> </w:t>
      </w:r>
      <w:r>
        <w:t>Не</w:t>
      </w:r>
      <w:r>
        <w:t xml:space="preserve"> </w:t>
      </w:r>
      <w:r>
        <w:t>показывайте,</w:t>
      </w:r>
      <w:r>
        <w:t xml:space="preserve"> </w:t>
      </w:r>
      <w:r>
        <w:t>как</w:t>
      </w:r>
      <w:r>
        <w:t xml:space="preserve"> </w:t>
      </w:r>
      <w:r>
        <w:t>открывается</w:t>
      </w:r>
      <w:r>
        <w:t xml:space="preserve"> </w:t>
      </w:r>
      <w:r>
        <w:t>окно.</w:t>
      </w:r>
      <w:r>
        <w:t xml:space="preserve"> </w:t>
      </w:r>
      <w:r>
        <w:t>Не</w:t>
      </w:r>
      <w:r>
        <w:t xml:space="preserve"> </w:t>
      </w:r>
      <w:r>
        <w:t>разрешайте</w:t>
      </w:r>
      <w:r>
        <w:t xml:space="preserve"> </w:t>
      </w:r>
      <w:r>
        <w:t>выглядывать</w:t>
      </w:r>
      <w:r>
        <w:t xml:space="preserve"> </w:t>
      </w:r>
      <w:r>
        <w:t>в</w:t>
      </w:r>
      <w:r>
        <w:t xml:space="preserve"> </w:t>
      </w:r>
      <w:r>
        <w:t>окно</w:t>
      </w:r>
      <w:r>
        <w:t xml:space="preserve"> </w:t>
      </w:r>
      <w:r>
        <w:t>с</w:t>
      </w:r>
      <w:r>
        <w:t xml:space="preserve"> </w:t>
      </w:r>
      <w:r>
        <w:t>вашей</w:t>
      </w:r>
      <w:r>
        <w:t xml:space="preserve"> </w:t>
      </w:r>
      <w:r>
        <w:t>поддержкой</w:t>
      </w:r>
      <w:r>
        <w:t xml:space="preserve"> — </w:t>
      </w:r>
      <w:r>
        <w:t>ребенок</w:t>
      </w:r>
      <w:r>
        <w:t xml:space="preserve"> </w:t>
      </w:r>
      <w:r>
        <w:t>решит,</w:t>
      </w:r>
      <w:r>
        <w:t xml:space="preserve"> </w:t>
      </w:r>
      <w:r>
        <w:t>что</w:t>
      </w:r>
      <w:r>
        <w:t xml:space="preserve"> </w:t>
      </w:r>
      <w:r>
        <w:t>это</w:t>
      </w:r>
      <w:r>
        <w:t xml:space="preserve"> </w:t>
      </w:r>
      <w:r>
        <w:t>безопасно.</w:t>
      </w:r>
    </w:p>
    <w:p w:rsidR="00915D1A" w:rsidRDefault="006A2794">
      <w:pPr>
        <w:spacing w:after="162" w:line="238" w:lineRule="auto"/>
        <w:ind w:left="0" w:firstLine="0"/>
        <w:jc w:val="center"/>
      </w:pPr>
      <w:r>
        <w:t>Стоит</w:t>
      </w:r>
      <w:r>
        <w:t xml:space="preserve"> </w:t>
      </w:r>
      <w:r>
        <w:t>отметить,</w:t>
      </w:r>
      <w:r>
        <w:t xml:space="preserve"> </w:t>
      </w:r>
      <w:r>
        <w:t>что</w:t>
      </w:r>
      <w:r>
        <w:t xml:space="preserve"> </w:t>
      </w:r>
      <w:r>
        <w:t>законодательством</w:t>
      </w:r>
      <w:r>
        <w:t xml:space="preserve"> </w:t>
      </w:r>
      <w:r>
        <w:t>предусмотрена</w:t>
      </w:r>
      <w:r>
        <w:t xml:space="preserve"> </w:t>
      </w:r>
      <w:r>
        <w:rPr>
          <w:b/>
        </w:rPr>
        <w:t xml:space="preserve">ответственность </w:t>
      </w:r>
      <w:r>
        <w:t>родителей</w:t>
      </w:r>
      <w:r>
        <w:t xml:space="preserve"> </w:t>
      </w:r>
      <w:r>
        <w:t>(законных</w:t>
      </w:r>
      <w:r>
        <w:t xml:space="preserve"> </w:t>
      </w:r>
      <w:r>
        <w:t>представителей)</w:t>
      </w:r>
      <w:r>
        <w:t xml:space="preserve"> </w:t>
      </w:r>
      <w:r>
        <w:t>за</w:t>
      </w:r>
      <w:r>
        <w:t xml:space="preserve"> </w:t>
      </w:r>
      <w:r>
        <w:t>происшествия</w:t>
      </w:r>
      <w:r>
        <w:t xml:space="preserve"> </w:t>
      </w:r>
      <w:r>
        <w:t>с</w:t>
      </w:r>
      <w:r>
        <w:t xml:space="preserve"> </w:t>
      </w:r>
      <w:r>
        <w:t>несовершеннолетними.</w:t>
      </w:r>
    </w:p>
    <w:p w:rsidR="00915D1A" w:rsidRDefault="006A2794">
      <w:pPr>
        <w:ind w:left="-5"/>
      </w:pPr>
      <w:r>
        <w:t>Родители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привлечены</w:t>
      </w:r>
      <w:r>
        <w:t xml:space="preserve"> </w:t>
      </w:r>
      <w:r>
        <w:rPr>
          <w:b/>
        </w:rPr>
        <w:t xml:space="preserve">к административной ответственности по ст. 5.35 КоАП РФ </w:t>
      </w:r>
      <w:r>
        <w:t>(«Неисполнение</w:t>
      </w:r>
      <w:r>
        <w:t xml:space="preserve"> </w:t>
      </w:r>
      <w:r>
        <w:t>родителями</w:t>
      </w:r>
      <w:r>
        <w:t xml:space="preserve"> </w:t>
      </w:r>
      <w:r>
        <w:t>или</w:t>
      </w:r>
      <w:r>
        <w:t xml:space="preserve"> </w:t>
      </w:r>
      <w:r>
        <w:t>иными</w:t>
      </w:r>
      <w:r>
        <w:t xml:space="preserve"> </w:t>
      </w:r>
      <w:r>
        <w:t>законными</w:t>
      </w:r>
      <w:r>
        <w:t xml:space="preserve"> </w:t>
      </w:r>
      <w:r>
        <w:t>представителями</w:t>
      </w:r>
      <w:r>
        <w:t xml:space="preserve"> </w:t>
      </w:r>
      <w:r>
        <w:t>несовершеннолетних</w:t>
      </w:r>
      <w:r>
        <w:t xml:space="preserve"> </w:t>
      </w:r>
      <w:r>
        <w:t>обязанностей</w:t>
      </w:r>
      <w:r>
        <w:t xml:space="preserve"> </w:t>
      </w:r>
      <w:r>
        <w:t>по</w:t>
      </w:r>
      <w:r>
        <w:t xml:space="preserve"> </w:t>
      </w:r>
      <w:r>
        <w:t>содержанию</w:t>
      </w:r>
      <w:r>
        <w:t xml:space="preserve"> </w:t>
      </w:r>
      <w:r>
        <w:t>и</w:t>
      </w:r>
      <w:r>
        <w:t xml:space="preserve"> </w:t>
      </w:r>
      <w:r>
        <w:t>воспитанию</w:t>
      </w:r>
      <w:r>
        <w:t xml:space="preserve"> </w:t>
      </w:r>
      <w:r>
        <w:t>несовершеннолетних»).</w:t>
      </w:r>
      <w:r>
        <w:t xml:space="preserve"> </w:t>
      </w:r>
      <w:r>
        <w:t>Это</w:t>
      </w:r>
      <w:r>
        <w:t xml:space="preserve"> </w:t>
      </w:r>
      <w:r>
        <w:t>возможно,</w:t>
      </w:r>
      <w:r>
        <w:t xml:space="preserve"> </w:t>
      </w:r>
      <w:r>
        <w:t>если</w:t>
      </w:r>
      <w:r>
        <w:t xml:space="preserve"> </w:t>
      </w:r>
      <w:r>
        <w:t>их</w:t>
      </w:r>
      <w:r>
        <w:t xml:space="preserve"> </w:t>
      </w:r>
      <w:r>
        <w:t>действия</w:t>
      </w:r>
      <w:r>
        <w:t xml:space="preserve"> </w:t>
      </w:r>
      <w:r>
        <w:t>или</w:t>
      </w:r>
      <w:r>
        <w:t xml:space="preserve"> </w:t>
      </w:r>
      <w:r>
        <w:t>бездействие</w:t>
      </w:r>
      <w:r>
        <w:t xml:space="preserve"> </w:t>
      </w:r>
      <w:r>
        <w:t>создали</w:t>
      </w:r>
      <w:r>
        <w:t xml:space="preserve"> </w:t>
      </w:r>
      <w:r>
        <w:t>условия,</w:t>
      </w:r>
      <w:r>
        <w:t xml:space="preserve"> </w:t>
      </w:r>
      <w:r>
        <w:t>которые</w:t>
      </w:r>
      <w:r>
        <w:t xml:space="preserve"> </w:t>
      </w:r>
      <w:r>
        <w:t>привели</w:t>
      </w:r>
      <w:r>
        <w:t xml:space="preserve"> </w:t>
      </w:r>
      <w:r>
        <w:t>к</w:t>
      </w:r>
      <w:r>
        <w:t xml:space="preserve"> </w:t>
      </w:r>
      <w:r>
        <w:t>риску</w:t>
      </w:r>
      <w:r>
        <w:t xml:space="preserve"> </w:t>
      </w:r>
      <w:r>
        <w:t>выпадения</w:t>
      </w:r>
      <w:r>
        <w:t xml:space="preserve"> </w:t>
      </w:r>
      <w:r>
        <w:t>ребенка</w:t>
      </w:r>
      <w:r>
        <w:t xml:space="preserve"> </w:t>
      </w:r>
      <w:r>
        <w:t>из</w:t>
      </w:r>
      <w:r>
        <w:t xml:space="preserve"> </w:t>
      </w:r>
      <w:r>
        <w:t>окна,</w:t>
      </w:r>
      <w:r>
        <w:t xml:space="preserve"> </w:t>
      </w:r>
      <w:r>
        <w:t>например,</w:t>
      </w:r>
      <w:r>
        <w:t xml:space="preserve"> </w:t>
      </w:r>
      <w:r>
        <w:t>отсутствие</w:t>
      </w:r>
      <w:r>
        <w:t xml:space="preserve"> </w:t>
      </w:r>
      <w:r>
        <w:t>должного</w:t>
      </w:r>
      <w:r>
        <w:t xml:space="preserve"> </w:t>
      </w:r>
      <w:r>
        <w:t>контроля</w:t>
      </w:r>
      <w:r>
        <w:t xml:space="preserve"> </w:t>
      </w:r>
      <w:r>
        <w:t>или</w:t>
      </w:r>
      <w:r>
        <w:t xml:space="preserve"> </w:t>
      </w:r>
      <w:r>
        <w:t>мер</w:t>
      </w:r>
      <w:r>
        <w:t xml:space="preserve"> </w:t>
      </w:r>
      <w:r>
        <w:t>безопасности</w:t>
      </w:r>
      <w:r>
        <w:t xml:space="preserve"> </w:t>
      </w:r>
      <w:r>
        <w:t>(фиксаторов,</w:t>
      </w:r>
      <w:r>
        <w:t xml:space="preserve"> </w:t>
      </w:r>
      <w:r>
        <w:t>блокираторов).</w:t>
      </w:r>
      <w:r>
        <w:t xml:space="preserve"> </w:t>
      </w:r>
    </w:p>
    <w:p w:rsidR="00915D1A" w:rsidRDefault="006A2794">
      <w:pPr>
        <w:ind w:left="-5"/>
      </w:pP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последствий</w:t>
      </w:r>
      <w:r>
        <w:t xml:space="preserve"> </w:t>
      </w:r>
      <w:r>
        <w:t>инцидента</w:t>
      </w:r>
      <w:r>
        <w:t xml:space="preserve"> </w:t>
      </w:r>
      <w:r>
        <w:t>родители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привлечены</w:t>
      </w:r>
      <w:r>
        <w:t xml:space="preserve"> </w:t>
      </w:r>
      <w:r>
        <w:t>к</w:t>
      </w:r>
      <w:r>
        <w:t xml:space="preserve"> </w:t>
      </w:r>
      <w:r>
        <w:rPr>
          <w:b/>
        </w:rPr>
        <w:t>уголовной ответственности</w:t>
      </w:r>
      <w:r>
        <w:t xml:space="preserve"> </w:t>
      </w:r>
      <w:r>
        <w:t>по</w:t>
      </w:r>
      <w:r>
        <w:t xml:space="preserve"> </w:t>
      </w:r>
      <w:r>
        <w:t>следующим</w:t>
      </w:r>
      <w:r>
        <w:t xml:space="preserve"> </w:t>
      </w:r>
      <w:r>
        <w:t>статьям</w:t>
      </w:r>
      <w:r>
        <w:t xml:space="preserve"> </w:t>
      </w:r>
      <w:r>
        <w:t>Уголовного</w:t>
      </w:r>
      <w:r>
        <w:t xml:space="preserve"> </w:t>
      </w:r>
      <w:r>
        <w:t>кодекса</w:t>
      </w:r>
      <w:r>
        <w:t xml:space="preserve"> </w:t>
      </w:r>
      <w:r>
        <w:t>Российской</w:t>
      </w:r>
      <w:r>
        <w:t xml:space="preserve"> </w:t>
      </w:r>
      <w:r>
        <w:t>Федерации:</w:t>
      </w:r>
    </w:p>
    <w:p w:rsidR="00915D1A" w:rsidRDefault="006A2794">
      <w:pPr>
        <w:ind w:left="-5"/>
      </w:pPr>
      <w:r>
        <w:rPr>
          <w:b/>
        </w:rPr>
        <w:t>Статья 125 УК РФ</w:t>
      </w:r>
      <w:r>
        <w:t xml:space="preserve"> </w:t>
      </w:r>
      <w:r>
        <w:t>(«Оставление</w:t>
      </w:r>
      <w:r>
        <w:t xml:space="preserve"> </w:t>
      </w:r>
      <w:r>
        <w:t>в</w:t>
      </w:r>
      <w:r>
        <w:t xml:space="preserve"> </w:t>
      </w:r>
      <w:r>
        <w:t>опасности»).</w:t>
      </w:r>
      <w:r>
        <w:t xml:space="preserve"> </w:t>
      </w:r>
      <w:r>
        <w:t>Применяется,</w:t>
      </w:r>
      <w:r>
        <w:t xml:space="preserve"> </w:t>
      </w:r>
      <w:r>
        <w:t>если</w:t>
      </w:r>
      <w:r>
        <w:t xml:space="preserve"> </w:t>
      </w:r>
      <w:r>
        <w:t>родители</w:t>
      </w:r>
      <w:r>
        <w:t xml:space="preserve"> </w:t>
      </w:r>
      <w:r>
        <w:t>заведомо</w:t>
      </w:r>
      <w:r>
        <w:t xml:space="preserve"> </w:t>
      </w:r>
      <w:r>
        <w:t>оставили</w:t>
      </w:r>
      <w:r>
        <w:t xml:space="preserve"> </w:t>
      </w:r>
      <w:r>
        <w:t>ребенка</w:t>
      </w:r>
      <w:r>
        <w:t xml:space="preserve"> </w:t>
      </w:r>
      <w:r>
        <w:t>в</w:t>
      </w:r>
      <w:r>
        <w:t xml:space="preserve"> </w:t>
      </w:r>
      <w:r>
        <w:t>опасном</w:t>
      </w:r>
      <w:r>
        <w:t xml:space="preserve"> </w:t>
      </w:r>
      <w:r>
        <w:t>для</w:t>
      </w:r>
      <w:r>
        <w:t xml:space="preserve"> </w:t>
      </w:r>
      <w:r>
        <w:t>жизни</w:t>
      </w:r>
      <w:r>
        <w:t xml:space="preserve"> </w:t>
      </w:r>
      <w:r>
        <w:t>или</w:t>
      </w:r>
      <w:r>
        <w:t xml:space="preserve"> </w:t>
      </w:r>
      <w:r>
        <w:t>здоровья</w:t>
      </w:r>
      <w:r>
        <w:t xml:space="preserve"> </w:t>
      </w:r>
      <w:r>
        <w:t>состоянии</w:t>
      </w:r>
      <w:r>
        <w:t xml:space="preserve"> </w:t>
      </w:r>
      <w:r>
        <w:t>(например,</w:t>
      </w:r>
      <w:r>
        <w:t xml:space="preserve"> </w:t>
      </w:r>
      <w:r>
        <w:t>с</w:t>
      </w:r>
      <w:r>
        <w:t xml:space="preserve"> </w:t>
      </w:r>
      <w:r>
        <w:t>открытым</w:t>
      </w:r>
      <w:r>
        <w:t xml:space="preserve"> </w:t>
      </w:r>
      <w:r>
        <w:t>окном</w:t>
      </w:r>
      <w:r>
        <w:t xml:space="preserve"> </w:t>
      </w:r>
      <w:r>
        <w:t>без</w:t>
      </w:r>
      <w:r>
        <w:t xml:space="preserve"> </w:t>
      </w:r>
      <w:r>
        <w:t>присмотра),</w:t>
      </w:r>
      <w:r>
        <w:t xml:space="preserve">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имели</w:t>
      </w:r>
      <w:r>
        <w:t xml:space="preserve"> </w:t>
      </w:r>
      <w:r>
        <w:t>возможность</w:t>
      </w:r>
      <w:r>
        <w:t xml:space="preserve"> </w:t>
      </w:r>
      <w:r>
        <w:t>оказать</w:t>
      </w:r>
      <w:r>
        <w:t xml:space="preserve"> </w:t>
      </w:r>
      <w:r>
        <w:t>помощь</w:t>
      </w:r>
      <w:r>
        <w:t xml:space="preserve"> </w:t>
      </w:r>
      <w:r>
        <w:t>и</w:t>
      </w:r>
      <w:r>
        <w:t xml:space="preserve"> </w:t>
      </w:r>
      <w:r>
        <w:t>были</w:t>
      </w:r>
      <w:r>
        <w:t xml:space="preserve"> </w:t>
      </w:r>
      <w:r>
        <w:t>обязаны</w:t>
      </w:r>
      <w:r>
        <w:t xml:space="preserve"> </w:t>
      </w:r>
      <w:r>
        <w:t>заботиться</w:t>
      </w:r>
      <w:r>
        <w:t xml:space="preserve"> </w:t>
      </w:r>
      <w:r>
        <w:t>о</w:t>
      </w:r>
      <w:r>
        <w:t xml:space="preserve"> </w:t>
      </w:r>
      <w:r>
        <w:t>ребенке.</w:t>
      </w:r>
      <w:r>
        <w:t xml:space="preserve"> </w:t>
      </w:r>
    </w:p>
    <w:p w:rsidR="00915D1A" w:rsidRDefault="006A2794">
      <w:pPr>
        <w:ind w:left="-5"/>
      </w:pPr>
      <w:r>
        <w:rPr>
          <w:b/>
        </w:rPr>
        <w:t xml:space="preserve">Статья 109 УК РФ </w:t>
      </w:r>
      <w:r>
        <w:t>(«Причинение</w:t>
      </w:r>
      <w:r>
        <w:t xml:space="preserve"> </w:t>
      </w:r>
      <w:r>
        <w:t>смерти</w:t>
      </w:r>
      <w:r>
        <w:t xml:space="preserve"> </w:t>
      </w:r>
      <w:r>
        <w:t>по</w:t>
      </w:r>
      <w:r>
        <w:t xml:space="preserve"> </w:t>
      </w:r>
      <w:r>
        <w:t>неосторожности»).</w:t>
      </w:r>
      <w:r>
        <w:t xml:space="preserve"> </w:t>
      </w:r>
      <w:r>
        <w:t>Применяется,</w:t>
      </w:r>
      <w:r>
        <w:t xml:space="preserve">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результате</w:t>
      </w:r>
      <w:r>
        <w:t xml:space="preserve"> </w:t>
      </w:r>
      <w:r>
        <w:t>выпадения</w:t>
      </w:r>
      <w:r>
        <w:t xml:space="preserve"> </w:t>
      </w:r>
      <w:r>
        <w:t>ребенка</w:t>
      </w:r>
      <w:r>
        <w:t xml:space="preserve"> </w:t>
      </w:r>
      <w:r>
        <w:t>наступила</w:t>
      </w:r>
      <w:r>
        <w:t xml:space="preserve"> </w:t>
      </w:r>
      <w:r>
        <w:t>его</w:t>
      </w:r>
      <w:r>
        <w:t xml:space="preserve"> </w:t>
      </w:r>
      <w:r>
        <w:t>смерть.</w:t>
      </w:r>
    </w:p>
    <w:p w:rsidR="00915D1A" w:rsidRPr="006A2794" w:rsidRDefault="006A2794">
      <w:pPr>
        <w:spacing w:after="11"/>
        <w:ind w:left="-5"/>
        <w:rPr>
          <w:sz w:val="24"/>
          <w:szCs w:val="24"/>
        </w:rPr>
      </w:pPr>
      <w:r w:rsidRPr="006A2794">
        <w:rPr>
          <w:b/>
          <w:sz w:val="24"/>
          <w:szCs w:val="24"/>
        </w:rPr>
        <w:t>Статья 118 УК РФ</w:t>
      </w:r>
      <w:r w:rsidRPr="006A2794">
        <w:rPr>
          <w:sz w:val="24"/>
          <w:szCs w:val="24"/>
        </w:rPr>
        <w:t xml:space="preserve"> </w:t>
      </w:r>
      <w:r w:rsidRPr="006A2794">
        <w:rPr>
          <w:sz w:val="24"/>
          <w:szCs w:val="24"/>
        </w:rPr>
        <w:t>(«Причинение</w:t>
      </w:r>
      <w:r w:rsidRPr="006A2794">
        <w:rPr>
          <w:sz w:val="24"/>
          <w:szCs w:val="24"/>
        </w:rPr>
        <w:t xml:space="preserve"> </w:t>
      </w:r>
      <w:r w:rsidRPr="006A2794">
        <w:rPr>
          <w:sz w:val="24"/>
          <w:szCs w:val="24"/>
        </w:rPr>
        <w:t>тяжкого</w:t>
      </w:r>
      <w:r w:rsidRPr="006A2794">
        <w:rPr>
          <w:sz w:val="24"/>
          <w:szCs w:val="24"/>
        </w:rPr>
        <w:t xml:space="preserve"> </w:t>
      </w:r>
      <w:r w:rsidRPr="006A2794">
        <w:rPr>
          <w:sz w:val="24"/>
          <w:szCs w:val="24"/>
        </w:rPr>
        <w:t>вреда</w:t>
      </w:r>
      <w:r w:rsidRPr="006A2794">
        <w:rPr>
          <w:sz w:val="24"/>
          <w:szCs w:val="24"/>
        </w:rPr>
        <w:t xml:space="preserve"> </w:t>
      </w:r>
      <w:r w:rsidRPr="006A2794">
        <w:rPr>
          <w:sz w:val="24"/>
          <w:szCs w:val="24"/>
        </w:rPr>
        <w:t>здоровью</w:t>
      </w:r>
      <w:r w:rsidRPr="006A2794">
        <w:rPr>
          <w:sz w:val="24"/>
          <w:szCs w:val="24"/>
        </w:rPr>
        <w:t xml:space="preserve"> </w:t>
      </w:r>
      <w:r w:rsidRPr="006A2794">
        <w:rPr>
          <w:sz w:val="24"/>
          <w:szCs w:val="24"/>
        </w:rPr>
        <w:t>по</w:t>
      </w:r>
      <w:r w:rsidRPr="006A2794">
        <w:rPr>
          <w:sz w:val="24"/>
          <w:szCs w:val="24"/>
        </w:rPr>
        <w:t xml:space="preserve"> </w:t>
      </w:r>
      <w:r w:rsidRPr="006A2794">
        <w:rPr>
          <w:sz w:val="24"/>
          <w:szCs w:val="24"/>
        </w:rPr>
        <w:t>неосторожности»).</w:t>
      </w:r>
      <w:r w:rsidRPr="006A2794">
        <w:rPr>
          <w:sz w:val="24"/>
          <w:szCs w:val="24"/>
        </w:rPr>
        <w:t xml:space="preserve"> </w:t>
      </w:r>
    </w:p>
    <w:p w:rsidR="00915D1A" w:rsidRDefault="006A2794">
      <w:pPr>
        <w:ind w:left="-5"/>
      </w:pPr>
      <w:r>
        <w:t>Применяется,</w:t>
      </w:r>
      <w:r>
        <w:t xml:space="preserve"> </w:t>
      </w:r>
      <w:r>
        <w:t>если</w:t>
      </w:r>
      <w:r>
        <w:t xml:space="preserve"> </w:t>
      </w:r>
      <w:r>
        <w:t>ребенок</w:t>
      </w:r>
      <w:r>
        <w:t xml:space="preserve"> </w:t>
      </w:r>
      <w:r>
        <w:t>получил</w:t>
      </w:r>
      <w:r>
        <w:t xml:space="preserve"> </w:t>
      </w:r>
      <w:r>
        <w:t>тяжкие</w:t>
      </w:r>
      <w:r>
        <w:t xml:space="preserve"> </w:t>
      </w:r>
      <w:r>
        <w:t>телесные</w:t>
      </w:r>
      <w:r>
        <w:t xml:space="preserve"> </w:t>
      </w:r>
      <w:r>
        <w:t>повреждения.</w:t>
      </w:r>
      <w:r>
        <w:t xml:space="preserve"> </w:t>
      </w:r>
    </w:p>
    <w:sectPr w:rsidR="00915D1A">
      <w:pgSz w:w="11900" w:h="16840"/>
      <w:pgMar w:top="1440" w:right="851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582F24"/>
    <w:multiLevelType w:val="hybridMultilevel"/>
    <w:tmpl w:val="7982D446"/>
    <w:lvl w:ilvl="0" w:tplc="17489ECC">
      <w:start w:val="1"/>
      <w:numFmt w:val="decimal"/>
      <w:lvlText w:val="%1."/>
      <w:lvlJc w:val="left"/>
      <w:pPr>
        <w:ind w:left="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4C87C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92EE61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E91C9C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329E4A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57D85B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A76C60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88C8ED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70E0C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D1A"/>
    <w:rsid w:val="006A2794"/>
    <w:rsid w:val="0091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C2D5C"/>
  <w15:docId w15:val="{021173E8-A71B-4E82-BAED-C8CF7F5E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9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5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20"/>
      <w:ind w:right="41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2142</Characters>
  <Application>Microsoft Office Word</Application>
  <DocSecurity>0</DocSecurity>
  <Lines>17</Lines>
  <Paragraphs>5</Paragraphs>
  <ScaleCrop>false</ScaleCrop>
  <Company>Прокуратура РФ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Хачирова Валерия Георгиевна</dc:creator>
  <cp:keywords/>
  <cp:lastModifiedBy>Хачирова Валерия Георгиевна</cp:lastModifiedBy>
  <cp:revision>2</cp:revision>
  <dcterms:created xsi:type="dcterms:W3CDTF">2026-06-01T02:51:00Z</dcterms:created>
  <dcterms:modified xsi:type="dcterms:W3CDTF">2026-06-01T02:51:00Z</dcterms:modified>
</cp:coreProperties>
</file>